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05" w:rsidRDefault="008D3A26" w:rsidP="000D2E05">
      <w:pPr>
        <w:widowControl/>
        <w:jc w:val="center"/>
        <w:rPr>
          <w:rFonts w:asciiTheme="minorEastAsia" w:hAnsiTheme="minorEastAsia" w:cs="Helvetica"/>
          <w:bCs/>
          <w:color w:val="111111"/>
          <w:kern w:val="0"/>
          <w:sz w:val="24"/>
          <w:szCs w:val="24"/>
        </w:rPr>
      </w:pPr>
      <w:r>
        <w:rPr>
          <w:rFonts w:asciiTheme="minorEastAsia" w:hAnsiTheme="minorEastAsia" w:cs="Helvetica" w:hint="eastAsia"/>
          <w:bCs/>
          <w:color w:val="111111"/>
          <w:kern w:val="0"/>
          <w:sz w:val="24"/>
          <w:szCs w:val="24"/>
        </w:rPr>
        <w:t>社会福祉法人</w:t>
      </w:r>
      <w:r>
        <w:rPr>
          <w:rFonts w:asciiTheme="minorEastAsia" w:hAnsiTheme="minorEastAsia" w:cs="Helvetica" w:hint="eastAsia"/>
          <w:bCs/>
          <w:color w:val="111111"/>
          <w:kern w:val="0"/>
          <w:sz w:val="24"/>
          <w:szCs w:val="24"/>
        </w:rPr>
        <w:t xml:space="preserve">　</w:t>
      </w:r>
      <w:r w:rsidRPr="00AC2316">
        <w:rPr>
          <w:rFonts w:asciiTheme="minorEastAsia" w:hAnsiTheme="minorEastAsia" w:cs="Helvetica" w:hint="eastAsia"/>
          <w:bCs/>
          <w:color w:val="111111"/>
          <w:kern w:val="0"/>
          <w:sz w:val="24"/>
          <w:szCs w:val="24"/>
        </w:rPr>
        <w:t>あのね保育園</w:t>
      </w:r>
      <w:r>
        <w:rPr>
          <w:rFonts w:asciiTheme="minorEastAsia" w:hAnsiTheme="minorEastAsia" w:cs="Helvetica" w:hint="eastAsia"/>
          <w:bCs/>
          <w:color w:val="111111"/>
          <w:kern w:val="0"/>
          <w:sz w:val="24"/>
          <w:szCs w:val="24"/>
        </w:rPr>
        <w:t xml:space="preserve">　</w:t>
      </w:r>
    </w:p>
    <w:p w:rsidR="001D24F2" w:rsidRPr="00AC2316" w:rsidRDefault="006C63FC" w:rsidP="000D2E05">
      <w:pPr>
        <w:widowControl/>
        <w:jc w:val="center"/>
        <w:rPr>
          <w:rFonts w:asciiTheme="minorEastAsia" w:hAnsiTheme="minorEastAsia" w:cs="Helvetica"/>
          <w:bCs/>
          <w:color w:val="111111"/>
          <w:kern w:val="0"/>
          <w:sz w:val="24"/>
          <w:szCs w:val="24"/>
        </w:rPr>
      </w:pPr>
      <w:r>
        <w:rPr>
          <w:rFonts w:asciiTheme="minorEastAsia" w:hAnsiTheme="minorEastAsia" w:cs="Helvetica"/>
          <w:bCs/>
          <w:color w:val="111111"/>
          <w:kern w:val="0"/>
          <w:sz w:val="24"/>
          <w:szCs w:val="24"/>
        </w:rPr>
        <w:t>役員</w:t>
      </w:r>
      <w:r w:rsidR="000D2E05">
        <w:rPr>
          <w:rFonts w:asciiTheme="minorEastAsia" w:hAnsiTheme="minorEastAsia" w:cs="Helvetica" w:hint="eastAsia"/>
          <w:bCs/>
          <w:color w:val="111111"/>
          <w:kern w:val="0"/>
          <w:sz w:val="24"/>
          <w:szCs w:val="24"/>
        </w:rPr>
        <w:t>及び評議員</w:t>
      </w:r>
      <w:r>
        <w:rPr>
          <w:rFonts w:asciiTheme="minorEastAsia" w:hAnsiTheme="minorEastAsia" w:cs="Helvetica" w:hint="eastAsia"/>
          <w:bCs/>
          <w:color w:val="111111"/>
          <w:kern w:val="0"/>
          <w:sz w:val="24"/>
          <w:szCs w:val="24"/>
        </w:rPr>
        <w:t>の報酬等に関する</w:t>
      </w:r>
      <w:r w:rsidR="001D24F2" w:rsidRPr="00AC2316">
        <w:rPr>
          <w:rFonts w:asciiTheme="minorEastAsia" w:hAnsiTheme="minorEastAsia" w:cs="Helvetica"/>
          <w:bCs/>
          <w:color w:val="111111"/>
          <w:kern w:val="0"/>
          <w:sz w:val="24"/>
          <w:szCs w:val="24"/>
        </w:rPr>
        <w:t>規程</w:t>
      </w:r>
    </w:p>
    <w:p w:rsidR="001D24F2" w:rsidRPr="000D2E05" w:rsidRDefault="001D24F2" w:rsidP="001D24F2">
      <w:pPr>
        <w:widowControl/>
        <w:jc w:val="center"/>
        <w:rPr>
          <w:rFonts w:asciiTheme="minorEastAsia" w:hAnsiTheme="minorEastAsia" w:cs="Helvetica"/>
          <w:color w:val="111111"/>
          <w:kern w:val="0"/>
          <w:sz w:val="24"/>
          <w:szCs w:val="24"/>
        </w:rPr>
      </w:pPr>
    </w:p>
    <w:p w:rsidR="001D24F2" w:rsidRPr="001D24F2" w:rsidRDefault="001D24F2" w:rsidP="001D24F2">
      <w:pPr>
        <w:widowControl/>
        <w:jc w:val="center"/>
        <w:rPr>
          <w:rFonts w:asciiTheme="minorEastAsia" w:hAnsiTheme="minorEastAsia" w:cs="Helvetica"/>
          <w:color w:val="111111"/>
          <w:kern w:val="0"/>
          <w:sz w:val="24"/>
          <w:szCs w:val="24"/>
        </w:rPr>
      </w:pPr>
    </w:p>
    <w:p w:rsidR="00AC2316" w:rsidRPr="00AC2316" w:rsidRDefault="001D24F2" w:rsidP="00AC2316">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r w:rsidRPr="00AC2316">
        <w:rPr>
          <w:rFonts w:asciiTheme="minorEastAsia" w:hAnsiTheme="minorEastAsia" w:cs="Helvetica"/>
          <w:bCs/>
          <w:kern w:val="0"/>
          <w:sz w:val="24"/>
          <w:szCs w:val="24"/>
        </w:rPr>
        <w:t>(目的及び意義)</w:t>
      </w:r>
      <w:r w:rsidRPr="00AC2316">
        <w:rPr>
          <w:rFonts w:asciiTheme="minorEastAsia" w:hAnsiTheme="minorEastAsia" w:cs="Helvetica"/>
          <w:kern w:val="0"/>
          <w:sz w:val="24"/>
          <w:szCs w:val="24"/>
        </w:rPr>
        <w:br/>
      </w:r>
      <w:r w:rsidR="00AC2316" w:rsidRPr="00AC2316">
        <w:rPr>
          <w:rFonts w:ascii="ＭＳ 明朝" w:eastAsia="ＭＳ 明朝" w:hAnsi="ＭＳ 明朝" w:cs="ＭＳ 明朝" w:hint="eastAsia"/>
          <w:kern w:val="0"/>
          <w:sz w:val="24"/>
          <w:szCs w:val="24"/>
        </w:rPr>
        <w:t xml:space="preserve">第１条　この規程は、社会福祉法人あのね保育園（以下「この法人」という。）の定款　</w:t>
      </w:r>
    </w:p>
    <w:p w:rsidR="00AC2316" w:rsidRPr="00AC2316" w:rsidRDefault="00AC2316" w:rsidP="00AC2316">
      <w:pPr>
        <w:autoSpaceDE w:val="0"/>
        <w:autoSpaceDN w:val="0"/>
        <w:adjustRightInd w:val="0"/>
        <w:ind w:leftChars="100" w:left="210" w:firstLineChars="100" w:firstLine="240"/>
        <w:jc w:val="left"/>
        <w:rPr>
          <w:rFonts w:ascii="ＭＳ 明朝" w:eastAsia="ＭＳ 明朝" w:hAnsi="ＭＳ 明朝" w:cs="ＭＳ 明朝"/>
          <w:kern w:val="0"/>
          <w:sz w:val="24"/>
          <w:szCs w:val="24"/>
        </w:rPr>
      </w:pPr>
      <w:r w:rsidRPr="00AC2316">
        <w:rPr>
          <w:rFonts w:ascii="ＭＳ 明朝" w:eastAsia="ＭＳ 明朝" w:hAnsi="ＭＳ 明朝" w:cs="ＭＳ 明朝" w:hint="eastAsia"/>
          <w:kern w:val="0"/>
          <w:sz w:val="24"/>
          <w:szCs w:val="24"/>
        </w:rPr>
        <w:t xml:space="preserve">　　第８条及び第２１条の規定に基づき、役員及び評議員の報酬並びに費用弁償（以</w:t>
      </w:r>
    </w:p>
    <w:p w:rsidR="005D5CC9" w:rsidRPr="00AC2316" w:rsidRDefault="00AC2316" w:rsidP="00AC2316">
      <w:pPr>
        <w:autoSpaceDE w:val="0"/>
        <w:autoSpaceDN w:val="0"/>
        <w:adjustRightInd w:val="0"/>
        <w:ind w:leftChars="100" w:left="210" w:firstLineChars="100" w:firstLine="240"/>
        <w:jc w:val="left"/>
        <w:rPr>
          <w:rFonts w:ascii="ＭＳ明朝" w:eastAsia="ＭＳ明朝" w:cs="ＭＳ明朝"/>
          <w:kern w:val="0"/>
          <w:sz w:val="24"/>
          <w:szCs w:val="24"/>
        </w:rPr>
      </w:pPr>
      <w:r w:rsidRPr="00AC2316">
        <w:rPr>
          <w:rFonts w:ascii="ＭＳ 明朝" w:eastAsia="ＭＳ 明朝" w:hAnsi="ＭＳ 明朝" w:cs="ＭＳ 明朝" w:hint="eastAsia"/>
          <w:kern w:val="0"/>
          <w:sz w:val="24"/>
          <w:szCs w:val="24"/>
        </w:rPr>
        <w:t xml:space="preserve">　　下「報酬等」という。）に関し必要な事項を定めることを目的とする。</w:t>
      </w:r>
    </w:p>
    <w:p w:rsidR="001D24F2" w:rsidRPr="00AC2316" w:rsidRDefault="001D24F2" w:rsidP="005D5CC9">
      <w:pPr>
        <w:widowControl/>
        <w:ind w:leftChars="100" w:left="210" w:firstLineChars="100" w:firstLine="240"/>
        <w:jc w:val="left"/>
        <w:rPr>
          <w:rFonts w:asciiTheme="minorEastAsia" w:hAnsiTheme="minorEastAsia" w:cs="Helvetica"/>
          <w:kern w:val="0"/>
          <w:sz w:val="24"/>
          <w:szCs w:val="24"/>
        </w:rPr>
      </w:pPr>
    </w:p>
    <w:p w:rsidR="00AC2316" w:rsidRDefault="001D24F2" w:rsidP="00A07CD5">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(定義等)</w:t>
      </w:r>
      <w:r w:rsidRPr="00AC2316">
        <w:rPr>
          <w:rFonts w:asciiTheme="minorEastAsia" w:hAnsiTheme="minorEastAsia" w:cs="Helvetica"/>
          <w:kern w:val="0"/>
          <w:sz w:val="24"/>
          <w:szCs w:val="24"/>
        </w:rPr>
        <w:br/>
      </w:r>
      <w:r w:rsidRPr="00AC2316">
        <w:rPr>
          <w:rFonts w:asciiTheme="minorEastAsia" w:hAnsiTheme="minorEastAsia" w:cs="Helvetica"/>
          <w:bCs/>
          <w:kern w:val="0"/>
          <w:sz w:val="24"/>
          <w:szCs w:val="24"/>
        </w:rPr>
        <w:t>第２条</w:t>
      </w:r>
      <w:r w:rsidRPr="00AC2316">
        <w:rPr>
          <w:rFonts w:asciiTheme="minorEastAsia" w:hAnsiTheme="minorEastAsia" w:cs="Helvetica"/>
          <w:kern w:val="0"/>
          <w:sz w:val="24"/>
          <w:szCs w:val="24"/>
        </w:rPr>
        <w:t xml:space="preserve">　この規程において、次の各号に掲げる用語の定義は、当該各号に定めるところ</w:t>
      </w:r>
      <w:r w:rsidR="00AC2316">
        <w:rPr>
          <w:rFonts w:asciiTheme="minorEastAsia" w:hAnsiTheme="minorEastAsia" w:cs="Helvetica" w:hint="eastAsia"/>
          <w:kern w:val="0"/>
          <w:sz w:val="24"/>
          <w:szCs w:val="24"/>
        </w:rPr>
        <w:t xml:space="preserve">　　</w:t>
      </w:r>
    </w:p>
    <w:p w:rsidR="00AC2316" w:rsidRDefault="001D24F2" w:rsidP="00AC2316">
      <w:pPr>
        <w:widowControl/>
        <w:ind w:leftChars="100" w:left="210" w:firstLineChars="300" w:firstLine="720"/>
        <w:jc w:val="left"/>
        <w:rPr>
          <w:rFonts w:asciiTheme="minorEastAsia" w:hAnsiTheme="minorEastAsia" w:cs="Helvetica"/>
          <w:kern w:val="0"/>
          <w:sz w:val="24"/>
          <w:szCs w:val="24"/>
        </w:rPr>
      </w:pPr>
      <w:r w:rsidRPr="00AC2316">
        <w:rPr>
          <w:rFonts w:asciiTheme="minorEastAsia" w:hAnsiTheme="minorEastAsia" w:cs="Helvetica"/>
          <w:kern w:val="0"/>
          <w:sz w:val="24"/>
          <w:szCs w:val="24"/>
        </w:rPr>
        <w:t>による。</w:t>
      </w:r>
    </w:p>
    <w:p w:rsidR="00AC2316" w:rsidRDefault="001D24F2" w:rsidP="00AC2316">
      <w:pPr>
        <w:widowControl/>
        <w:ind w:leftChars="100" w:left="210"/>
        <w:jc w:val="left"/>
        <w:rPr>
          <w:rFonts w:asciiTheme="minorEastAsia" w:hAnsiTheme="minorEastAsia" w:cs="Helvetica"/>
          <w:kern w:val="0"/>
          <w:sz w:val="24"/>
          <w:szCs w:val="24"/>
        </w:rPr>
      </w:pPr>
      <w:r w:rsidRPr="00AC2316">
        <w:rPr>
          <w:rFonts w:asciiTheme="minorEastAsia" w:hAnsiTheme="minorEastAsia" w:cs="Helvetica"/>
          <w:kern w:val="0"/>
          <w:sz w:val="24"/>
          <w:szCs w:val="24"/>
        </w:rPr>
        <w:t xml:space="preserve">　(1)役員とは、理事及び監事をいう。</w:t>
      </w:r>
      <w:r w:rsidRPr="00AC2316">
        <w:rPr>
          <w:rFonts w:asciiTheme="minorEastAsia" w:hAnsiTheme="minorEastAsia" w:cs="Helvetica"/>
          <w:kern w:val="0"/>
          <w:sz w:val="24"/>
          <w:szCs w:val="24"/>
        </w:rPr>
        <w:br/>
        <w:t xml:space="preserve">　(2)常勤役員とは、役員のうち、この法人を主たる勤務場所とする者をいう。常勤役</w:t>
      </w:r>
      <w:r w:rsidR="00AC2316">
        <w:rPr>
          <w:rFonts w:asciiTheme="minorEastAsia" w:hAnsiTheme="minorEastAsia" w:cs="Helvetica" w:hint="eastAsia"/>
          <w:kern w:val="0"/>
          <w:sz w:val="24"/>
          <w:szCs w:val="24"/>
        </w:rPr>
        <w:t xml:space="preserve">　　　</w:t>
      </w:r>
    </w:p>
    <w:p w:rsidR="00B865B6" w:rsidRDefault="001D24F2" w:rsidP="00AC2316">
      <w:pPr>
        <w:widowControl/>
        <w:ind w:leftChars="100" w:left="210" w:firstLineChars="200" w:firstLine="480"/>
        <w:jc w:val="left"/>
        <w:rPr>
          <w:rFonts w:asciiTheme="minorEastAsia" w:hAnsiTheme="minorEastAsia" w:cs="Helvetica"/>
          <w:kern w:val="0"/>
          <w:sz w:val="24"/>
          <w:szCs w:val="24"/>
        </w:rPr>
      </w:pPr>
      <w:r w:rsidRPr="00AC2316">
        <w:rPr>
          <w:rFonts w:asciiTheme="minorEastAsia" w:hAnsiTheme="minorEastAsia" w:cs="Helvetica"/>
          <w:kern w:val="0"/>
          <w:sz w:val="24"/>
          <w:szCs w:val="24"/>
        </w:rPr>
        <w:t>員のうち、理事は常勤理事及び監事は常勤監事という。</w:t>
      </w:r>
      <w:r w:rsidRPr="00AC2316">
        <w:rPr>
          <w:rFonts w:asciiTheme="minorEastAsia" w:hAnsiTheme="minorEastAsia" w:cs="Helvetica"/>
          <w:kern w:val="0"/>
          <w:sz w:val="24"/>
          <w:szCs w:val="24"/>
        </w:rPr>
        <w:br/>
        <w:t xml:space="preserve">　(3)非常勤役員とは、役員のうち、常勤役員以外の者をいう。</w:t>
      </w:r>
      <w:r w:rsidRPr="00AC2316">
        <w:rPr>
          <w:rFonts w:asciiTheme="minorEastAsia" w:hAnsiTheme="minorEastAsia" w:cs="Helvetica"/>
          <w:kern w:val="0"/>
          <w:sz w:val="24"/>
          <w:szCs w:val="24"/>
        </w:rPr>
        <w:br/>
        <w:t xml:space="preserve">　(4)</w:t>
      </w:r>
      <w:hyperlink r:id="rId6" w:history="1">
        <w:r w:rsidRPr="00AC2316">
          <w:rPr>
            <w:rFonts w:asciiTheme="minorEastAsia" w:hAnsiTheme="minorEastAsia" w:cs="Helvetica"/>
            <w:kern w:val="0"/>
            <w:sz w:val="24"/>
            <w:szCs w:val="24"/>
          </w:rPr>
          <w:t>評議員</w:t>
        </w:r>
      </w:hyperlink>
      <w:r w:rsidR="00B865B6">
        <w:rPr>
          <w:rFonts w:asciiTheme="minorEastAsia" w:hAnsiTheme="minorEastAsia" w:cs="Helvetica"/>
          <w:kern w:val="0"/>
          <w:sz w:val="24"/>
          <w:szCs w:val="24"/>
        </w:rPr>
        <w:t>とは、定款第</w:t>
      </w:r>
      <w:r w:rsidR="00B865B6">
        <w:rPr>
          <w:rFonts w:asciiTheme="minorEastAsia" w:hAnsiTheme="minorEastAsia" w:cs="Helvetica" w:hint="eastAsia"/>
          <w:kern w:val="0"/>
          <w:sz w:val="24"/>
          <w:szCs w:val="24"/>
        </w:rPr>
        <w:t>５</w:t>
      </w:r>
      <w:r w:rsidRPr="00AC2316">
        <w:rPr>
          <w:rFonts w:asciiTheme="minorEastAsia" w:hAnsiTheme="minorEastAsia" w:cs="Helvetica"/>
          <w:kern w:val="0"/>
          <w:sz w:val="24"/>
          <w:szCs w:val="24"/>
        </w:rPr>
        <w:t>条に基づき置かれる者をいう。</w:t>
      </w:r>
      <w:r w:rsidRPr="00AC2316">
        <w:rPr>
          <w:rFonts w:asciiTheme="minorEastAsia" w:hAnsiTheme="minorEastAsia" w:cs="Helvetica"/>
          <w:kern w:val="0"/>
          <w:sz w:val="24"/>
          <w:szCs w:val="24"/>
        </w:rPr>
        <w:br/>
        <w:t xml:space="preserve">　(5)報酬とは、</w:t>
      </w:r>
      <w:hyperlink r:id="rId7" w:history="1">
        <w:r w:rsidRPr="00AC2316">
          <w:rPr>
            <w:rFonts w:asciiTheme="minorEastAsia" w:hAnsiTheme="minorEastAsia" w:cs="Helvetica"/>
            <w:kern w:val="0"/>
            <w:sz w:val="24"/>
            <w:szCs w:val="24"/>
          </w:rPr>
          <w:t>社会福祉</w:t>
        </w:r>
      </w:hyperlink>
      <w:r w:rsidRPr="00AC2316">
        <w:rPr>
          <w:rFonts w:asciiTheme="minorEastAsia" w:hAnsiTheme="minorEastAsia" w:cs="Helvetica"/>
          <w:kern w:val="0"/>
          <w:sz w:val="24"/>
          <w:szCs w:val="24"/>
        </w:rPr>
        <w:t>法第</w:t>
      </w:r>
      <w:r w:rsidR="00B865B6">
        <w:rPr>
          <w:rFonts w:asciiTheme="minorEastAsia" w:hAnsiTheme="minorEastAsia" w:cs="Helvetica" w:hint="eastAsia"/>
          <w:kern w:val="0"/>
          <w:sz w:val="24"/>
          <w:szCs w:val="24"/>
        </w:rPr>
        <w:t>４５</w:t>
      </w:r>
      <w:r w:rsidRPr="00AC2316">
        <w:rPr>
          <w:rFonts w:asciiTheme="minorEastAsia" w:hAnsiTheme="minorEastAsia" w:cs="Helvetica"/>
          <w:kern w:val="0"/>
          <w:sz w:val="24"/>
          <w:szCs w:val="24"/>
        </w:rPr>
        <w:t>条の</w:t>
      </w:r>
      <w:r w:rsidR="00B865B6">
        <w:rPr>
          <w:rFonts w:asciiTheme="minorEastAsia" w:hAnsiTheme="minorEastAsia" w:cs="Helvetica" w:hint="eastAsia"/>
          <w:kern w:val="0"/>
          <w:sz w:val="24"/>
          <w:szCs w:val="24"/>
        </w:rPr>
        <w:t>３５</w:t>
      </w:r>
      <w:r w:rsidR="00B865B6">
        <w:rPr>
          <w:rFonts w:asciiTheme="minorEastAsia" w:hAnsiTheme="minorEastAsia" w:cs="Helvetica"/>
          <w:kern w:val="0"/>
          <w:sz w:val="24"/>
          <w:szCs w:val="24"/>
        </w:rPr>
        <w:t>第</w:t>
      </w:r>
      <w:r w:rsidR="00B865B6">
        <w:rPr>
          <w:rFonts w:asciiTheme="minorEastAsia" w:hAnsiTheme="minorEastAsia" w:cs="Helvetica" w:hint="eastAsia"/>
          <w:kern w:val="0"/>
          <w:sz w:val="24"/>
          <w:szCs w:val="24"/>
        </w:rPr>
        <w:t>１</w:t>
      </w:r>
      <w:r w:rsidRPr="00AC2316">
        <w:rPr>
          <w:rFonts w:asciiTheme="minorEastAsia" w:hAnsiTheme="minorEastAsia" w:cs="Helvetica"/>
          <w:kern w:val="0"/>
          <w:sz w:val="24"/>
          <w:szCs w:val="24"/>
        </w:rPr>
        <w:t>項で定める報酬、賞与その他の職務執</w:t>
      </w:r>
      <w:r w:rsidR="00B865B6">
        <w:rPr>
          <w:rFonts w:asciiTheme="minorEastAsia" w:hAnsiTheme="minorEastAsia" w:cs="Helvetica" w:hint="eastAsia"/>
          <w:kern w:val="0"/>
          <w:sz w:val="24"/>
          <w:szCs w:val="24"/>
        </w:rPr>
        <w:t xml:space="preserve">　　</w:t>
      </w:r>
    </w:p>
    <w:p w:rsidR="000D2F44" w:rsidRDefault="001D24F2" w:rsidP="00AC2316">
      <w:pPr>
        <w:widowControl/>
        <w:ind w:leftChars="100" w:left="210" w:firstLineChars="200" w:firstLine="480"/>
        <w:jc w:val="left"/>
        <w:rPr>
          <w:rFonts w:asciiTheme="minorEastAsia" w:hAnsiTheme="minorEastAsia" w:cs="Helvetica"/>
          <w:kern w:val="0"/>
          <w:sz w:val="24"/>
          <w:szCs w:val="24"/>
        </w:rPr>
      </w:pPr>
      <w:r w:rsidRPr="00AC2316">
        <w:rPr>
          <w:rFonts w:asciiTheme="minorEastAsia" w:hAnsiTheme="minorEastAsia" w:cs="Helvetica"/>
          <w:kern w:val="0"/>
          <w:sz w:val="24"/>
          <w:szCs w:val="24"/>
        </w:rPr>
        <w:t>行の対価として受ける財産上の利益であって、その名称の如何を問わない。</w:t>
      </w:r>
      <w:r w:rsidRPr="00AC2316">
        <w:rPr>
          <w:rFonts w:asciiTheme="minorEastAsia" w:hAnsiTheme="minorEastAsia" w:cs="Helvetica"/>
          <w:kern w:val="0"/>
          <w:sz w:val="24"/>
          <w:szCs w:val="24"/>
        </w:rPr>
        <w:br/>
        <w:t xml:space="preserve">　(6)費用とは、職務遂行に伴い発生する交通費、旅費(宿泊費を含む)等の経費をい</w:t>
      </w:r>
    </w:p>
    <w:p w:rsidR="001D24F2" w:rsidRDefault="001D24F2" w:rsidP="00AC2316">
      <w:pPr>
        <w:widowControl/>
        <w:ind w:leftChars="100" w:left="210" w:firstLineChars="200" w:firstLine="480"/>
        <w:jc w:val="left"/>
        <w:rPr>
          <w:rFonts w:asciiTheme="minorEastAsia" w:hAnsiTheme="minorEastAsia" w:cs="Helvetica"/>
          <w:kern w:val="0"/>
          <w:sz w:val="24"/>
          <w:szCs w:val="24"/>
        </w:rPr>
      </w:pPr>
      <w:r w:rsidRPr="00AC2316">
        <w:rPr>
          <w:rFonts w:asciiTheme="minorEastAsia" w:hAnsiTheme="minorEastAsia" w:cs="Helvetica"/>
          <w:kern w:val="0"/>
          <w:sz w:val="24"/>
          <w:szCs w:val="24"/>
        </w:rPr>
        <w:t>う。報酬とは明確に区分されるものとする。</w:t>
      </w:r>
    </w:p>
    <w:p w:rsidR="000D2F44" w:rsidRPr="00AC2316" w:rsidRDefault="000D2F44" w:rsidP="00AC2316">
      <w:pPr>
        <w:widowControl/>
        <w:ind w:leftChars="100" w:left="210" w:firstLineChars="200" w:firstLine="480"/>
        <w:jc w:val="left"/>
        <w:rPr>
          <w:rFonts w:asciiTheme="minorEastAsia" w:hAnsiTheme="minorEastAsia" w:cs="Helvetica"/>
          <w:kern w:val="0"/>
          <w:sz w:val="24"/>
          <w:szCs w:val="24"/>
        </w:rPr>
      </w:pPr>
    </w:p>
    <w:p w:rsidR="009F4858" w:rsidRDefault="001D24F2" w:rsidP="009F4858">
      <w:pPr>
        <w:pStyle w:val="Default"/>
        <w:ind w:leftChars="200" w:left="420"/>
        <w:rPr>
          <w:rFonts w:asciiTheme="minorEastAsia" w:hAnsiTheme="minorEastAsia" w:cs="Helvetica"/>
        </w:rPr>
      </w:pPr>
      <w:r w:rsidRPr="00AC2316">
        <w:rPr>
          <w:rFonts w:asciiTheme="minorEastAsia" w:hAnsiTheme="minorEastAsia" w:cs="Helvetica"/>
          <w:bCs/>
        </w:rPr>
        <w:t>(</w:t>
      </w:r>
      <w:r w:rsidRPr="00AC2316">
        <w:rPr>
          <w:rFonts w:asciiTheme="minorEastAsia" w:hAnsiTheme="minorEastAsia" w:cs="Helvetica"/>
          <w:bCs/>
        </w:rPr>
        <w:t>報酬の支給</w:t>
      </w:r>
      <w:r w:rsidRPr="00AC2316">
        <w:rPr>
          <w:rFonts w:asciiTheme="minorEastAsia" w:hAnsiTheme="minorEastAsia" w:cs="Helvetica"/>
          <w:bCs/>
        </w:rPr>
        <w:t>)</w:t>
      </w:r>
    </w:p>
    <w:p w:rsidR="009F4858" w:rsidRPr="009F4858" w:rsidRDefault="001D24F2" w:rsidP="009F4858">
      <w:pPr>
        <w:pStyle w:val="Default"/>
        <w:ind w:leftChars="100" w:left="450" w:hangingChars="100" w:hanging="240"/>
        <w:rPr>
          <w:rFonts w:hAnsi="Century"/>
        </w:rPr>
      </w:pPr>
      <w:r w:rsidRPr="00AC2316">
        <w:rPr>
          <w:rFonts w:asciiTheme="minorEastAsia" w:hAnsiTheme="minorEastAsia" w:cs="Helvetica"/>
          <w:bCs/>
        </w:rPr>
        <w:t>第３条</w:t>
      </w:r>
      <w:r w:rsidRPr="00AC2316">
        <w:rPr>
          <w:rFonts w:asciiTheme="minorEastAsia" w:hAnsiTheme="minorEastAsia" w:cs="Helvetica"/>
        </w:rPr>
        <w:t xml:space="preserve">　</w:t>
      </w:r>
      <w:r w:rsidR="009F4858" w:rsidRPr="009F4858">
        <w:rPr>
          <w:rFonts w:hAnsi="Century" w:hint="eastAsia"/>
        </w:rPr>
        <w:t>この法人の役員及び</w:t>
      </w:r>
      <w:r w:rsidR="009F4858">
        <w:rPr>
          <w:rFonts w:hAnsi="Century" w:hint="eastAsia"/>
        </w:rPr>
        <w:t>評議員</w:t>
      </w:r>
      <w:r w:rsidR="009F4858" w:rsidRPr="009F4858">
        <w:rPr>
          <w:rFonts w:hAnsi="Century" w:hint="eastAsia"/>
        </w:rPr>
        <w:t>に対しての報酬は無報酬とする。</w:t>
      </w:r>
      <w:r w:rsidR="009F4858" w:rsidRPr="009F4858">
        <w:rPr>
          <w:rFonts w:hAnsi="Century"/>
        </w:rPr>
        <w:t xml:space="preserve"> </w:t>
      </w:r>
    </w:p>
    <w:p w:rsidR="009F4858" w:rsidRPr="009F4858" w:rsidRDefault="009F4858" w:rsidP="000D2F44">
      <w:pPr>
        <w:widowControl/>
        <w:ind w:leftChars="100" w:left="210" w:firstLineChars="100" w:firstLine="240"/>
        <w:jc w:val="left"/>
        <w:rPr>
          <w:rFonts w:asciiTheme="minorEastAsia" w:hAnsiTheme="minorEastAsia" w:cs="Helvetica"/>
          <w:kern w:val="0"/>
          <w:sz w:val="24"/>
          <w:szCs w:val="24"/>
        </w:rPr>
      </w:pPr>
    </w:p>
    <w:p w:rsidR="009F4858" w:rsidRPr="009F4858" w:rsidRDefault="001D24F2" w:rsidP="009F4858">
      <w:pPr>
        <w:pStyle w:val="Default"/>
        <w:ind w:leftChars="100" w:left="210" w:firstLineChars="100" w:firstLine="240"/>
        <w:rPr>
          <w:rFonts w:ascii="Century" w:hAnsi="Century" w:cs="Century"/>
        </w:rPr>
      </w:pPr>
      <w:r w:rsidRPr="00AC2316">
        <w:rPr>
          <w:rFonts w:asciiTheme="minorEastAsia" w:hAnsiTheme="minorEastAsia" w:cs="Helvetica"/>
          <w:bCs/>
        </w:rPr>
        <w:t>(</w:t>
      </w:r>
      <w:r w:rsidRPr="00AC2316">
        <w:rPr>
          <w:rFonts w:asciiTheme="minorEastAsia" w:hAnsiTheme="minorEastAsia" w:cs="Helvetica"/>
          <w:bCs/>
        </w:rPr>
        <w:t>費用弁償</w:t>
      </w:r>
      <w:r w:rsidRPr="00AC2316">
        <w:rPr>
          <w:rFonts w:asciiTheme="minorEastAsia" w:hAnsiTheme="minorEastAsia" w:cs="Helvetica"/>
          <w:bCs/>
        </w:rPr>
        <w:t>)</w:t>
      </w:r>
      <w:r w:rsidRPr="00AC2316">
        <w:rPr>
          <w:rFonts w:asciiTheme="minorEastAsia" w:hAnsiTheme="minorEastAsia" w:cs="Helvetica"/>
        </w:rPr>
        <w:br/>
      </w:r>
      <w:r w:rsidR="009F4858">
        <w:rPr>
          <w:rFonts w:asciiTheme="minorEastAsia" w:hAnsiTheme="minorEastAsia" w:cs="Helvetica"/>
          <w:bCs/>
        </w:rPr>
        <w:t>第</w:t>
      </w:r>
      <w:r w:rsidR="009F4858">
        <w:rPr>
          <w:rFonts w:asciiTheme="minorEastAsia" w:hAnsiTheme="minorEastAsia" w:cs="Helvetica" w:hint="eastAsia"/>
          <w:bCs/>
        </w:rPr>
        <w:t>４</w:t>
      </w:r>
      <w:r w:rsidRPr="00AC2316">
        <w:rPr>
          <w:rFonts w:asciiTheme="minorEastAsia" w:hAnsiTheme="minorEastAsia" w:cs="Helvetica"/>
          <w:bCs/>
        </w:rPr>
        <w:t>条</w:t>
      </w:r>
      <w:r w:rsidRPr="00AC2316">
        <w:rPr>
          <w:rFonts w:asciiTheme="minorEastAsia" w:hAnsiTheme="minorEastAsia" w:cs="Helvetica"/>
        </w:rPr>
        <w:t xml:space="preserve">　</w:t>
      </w:r>
      <w:r w:rsidR="009F4858">
        <w:rPr>
          <w:rFonts w:ascii="Century" w:hAnsi="Century" w:cs="Century"/>
          <w:sz w:val="23"/>
          <w:szCs w:val="23"/>
        </w:rPr>
        <w:t xml:space="preserve"> </w:t>
      </w:r>
      <w:r w:rsidR="009F4858">
        <w:rPr>
          <w:rFonts w:hint="eastAsia"/>
        </w:rPr>
        <w:t>この</w:t>
      </w:r>
      <w:r w:rsidR="009F4858" w:rsidRPr="009F4858">
        <w:rPr>
          <w:rFonts w:hint="eastAsia"/>
        </w:rPr>
        <w:t>法人の役員及び</w:t>
      </w:r>
      <w:r w:rsidR="009F4858">
        <w:rPr>
          <w:rFonts w:hint="eastAsia"/>
        </w:rPr>
        <w:t>評議員</w:t>
      </w:r>
      <w:r w:rsidR="009F4858" w:rsidRPr="009F4858">
        <w:rPr>
          <w:rFonts w:hint="eastAsia"/>
        </w:rPr>
        <w:t>が理事会及び評議員会、指導監査</w:t>
      </w:r>
      <w:r w:rsidR="000D2E05">
        <w:rPr>
          <w:rFonts w:hint="eastAsia"/>
        </w:rPr>
        <w:t>等</w:t>
      </w:r>
      <w:r w:rsidR="009F4858" w:rsidRPr="009F4858">
        <w:rPr>
          <w:rFonts w:hint="eastAsia"/>
        </w:rPr>
        <w:t>に出席を求め</w:t>
      </w:r>
    </w:p>
    <w:p w:rsidR="009F4858" w:rsidRPr="009F4858" w:rsidRDefault="009F4858" w:rsidP="009F4858">
      <w:pPr>
        <w:pStyle w:val="Default"/>
        <w:ind w:leftChars="100" w:left="210" w:firstLineChars="300" w:firstLine="720"/>
        <w:rPr>
          <w:rFonts w:hAnsi="Century"/>
        </w:rPr>
      </w:pPr>
      <w:r w:rsidRPr="009F4858">
        <w:rPr>
          <w:rFonts w:hint="eastAsia"/>
        </w:rPr>
        <w:t>られ、その会議等に出席した場合、</w:t>
      </w:r>
      <w:r w:rsidR="008D3A26">
        <w:rPr>
          <w:rFonts w:hAnsi="Century" w:hint="eastAsia"/>
        </w:rPr>
        <w:t>費用弁償として５，０００</w:t>
      </w:r>
      <w:r w:rsidRPr="009F4858">
        <w:rPr>
          <w:rFonts w:hAnsi="Century" w:hint="eastAsia"/>
        </w:rPr>
        <w:t>円を支給す</w:t>
      </w:r>
      <w:r>
        <w:rPr>
          <w:rFonts w:hAnsi="Century" w:hint="eastAsia"/>
        </w:rPr>
        <w:t>る。</w:t>
      </w:r>
    </w:p>
    <w:p w:rsidR="009F4858" w:rsidRPr="009F4858" w:rsidRDefault="009F4858" w:rsidP="009F4858">
      <w:pPr>
        <w:pStyle w:val="Default"/>
        <w:ind w:leftChars="100" w:left="210" w:firstLineChars="300" w:firstLine="720"/>
        <w:rPr>
          <w:rFonts w:hAnsi="Century"/>
        </w:rPr>
      </w:pPr>
      <w:r>
        <w:rPr>
          <w:rFonts w:hAnsi="Century" w:hint="eastAsia"/>
        </w:rPr>
        <w:t>ただし、</w:t>
      </w:r>
      <w:r w:rsidR="006C63FC">
        <w:rPr>
          <w:rFonts w:hAnsi="Century" w:hint="eastAsia"/>
        </w:rPr>
        <w:t>常勤</w:t>
      </w:r>
      <w:r w:rsidRPr="009F4858">
        <w:rPr>
          <w:rFonts w:hAnsi="Century" w:hint="eastAsia"/>
        </w:rPr>
        <w:t>役員の場合は支給しない。</w:t>
      </w:r>
    </w:p>
    <w:p w:rsidR="000D2F44" w:rsidRPr="00AC2316" w:rsidRDefault="000D2F44" w:rsidP="006C63FC">
      <w:pPr>
        <w:widowControl/>
        <w:jc w:val="left"/>
        <w:rPr>
          <w:rFonts w:asciiTheme="minorEastAsia" w:hAnsiTheme="minorEastAsia" w:cs="Helvetica"/>
          <w:kern w:val="0"/>
          <w:sz w:val="24"/>
          <w:szCs w:val="24"/>
        </w:rPr>
      </w:pPr>
    </w:p>
    <w:p w:rsidR="006C63FC" w:rsidRDefault="001D24F2" w:rsidP="000D2F44">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(報酬等の支給日)</w:t>
      </w:r>
      <w:r w:rsidRPr="00AC2316">
        <w:rPr>
          <w:rFonts w:asciiTheme="minorEastAsia" w:hAnsiTheme="minorEastAsia" w:cs="Helvetica"/>
          <w:kern w:val="0"/>
          <w:sz w:val="24"/>
          <w:szCs w:val="24"/>
        </w:rPr>
        <w:br/>
      </w:r>
      <w:r w:rsidR="006C63FC">
        <w:rPr>
          <w:rFonts w:asciiTheme="minorEastAsia" w:hAnsiTheme="minorEastAsia" w:cs="Helvetica"/>
          <w:bCs/>
          <w:kern w:val="0"/>
          <w:sz w:val="24"/>
          <w:szCs w:val="24"/>
        </w:rPr>
        <w:t>第</w:t>
      </w:r>
      <w:r w:rsidR="006C63FC">
        <w:rPr>
          <w:rFonts w:asciiTheme="minorEastAsia" w:hAnsiTheme="minorEastAsia" w:cs="Helvetica" w:hint="eastAsia"/>
          <w:bCs/>
          <w:kern w:val="0"/>
          <w:sz w:val="24"/>
          <w:szCs w:val="24"/>
        </w:rPr>
        <w:t>５</w:t>
      </w:r>
      <w:r w:rsidRPr="00AC2316">
        <w:rPr>
          <w:rFonts w:asciiTheme="minorEastAsia" w:hAnsiTheme="minorEastAsia" w:cs="Helvetica"/>
          <w:bCs/>
          <w:kern w:val="0"/>
          <w:sz w:val="24"/>
          <w:szCs w:val="24"/>
        </w:rPr>
        <w:t>条</w:t>
      </w:r>
      <w:r w:rsidRPr="00AC2316">
        <w:rPr>
          <w:rFonts w:asciiTheme="minorEastAsia" w:hAnsiTheme="minorEastAsia" w:cs="Helvetica"/>
          <w:kern w:val="0"/>
          <w:sz w:val="24"/>
          <w:szCs w:val="24"/>
        </w:rPr>
        <w:t xml:space="preserve">　常勤役員の報酬等(</w:t>
      </w:r>
      <w:r w:rsidR="000D2E05">
        <w:rPr>
          <w:rFonts w:asciiTheme="minorEastAsia" w:hAnsiTheme="minorEastAsia" w:cs="Helvetica"/>
          <w:kern w:val="0"/>
          <w:sz w:val="24"/>
          <w:szCs w:val="24"/>
        </w:rPr>
        <w:t>旅費を除く</w:t>
      </w:r>
      <w:r w:rsidR="000D2E05">
        <w:rPr>
          <w:rFonts w:asciiTheme="minorEastAsia" w:hAnsiTheme="minorEastAsia" w:cs="Helvetica" w:hint="eastAsia"/>
          <w:kern w:val="0"/>
          <w:sz w:val="24"/>
          <w:szCs w:val="24"/>
        </w:rPr>
        <w:t>。</w:t>
      </w:r>
      <w:r w:rsidRPr="00AC2316">
        <w:rPr>
          <w:rFonts w:asciiTheme="minorEastAsia" w:hAnsiTheme="minorEastAsia" w:cs="Helvetica"/>
          <w:kern w:val="0"/>
          <w:sz w:val="24"/>
          <w:szCs w:val="24"/>
        </w:rPr>
        <w:t>)</w:t>
      </w:r>
      <w:r w:rsidR="006C63FC">
        <w:rPr>
          <w:rFonts w:asciiTheme="minorEastAsia" w:hAnsiTheme="minorEastAsia" w:cs="Helvetica"/>
          <w:kern w:val="0"/>
          <w:sz w:val="24"/>
          <w:szCs w:val="24"/>
        </w:rPr>
        <w:t>は、毎月</w:t>
      </w:r>
      <w:r w:rsidR="006C63FC">
        <w:rPr>
          <w:rFonts w:asciiTheme="minorEastAsia" w:hAnsiTheme="minorEastAsia" w:cs="Helvetica" w:hint="eastAsia"/>
          <w:kern w:val="0"/>
          <w:sz w:val="24"/>
          <w:szCs w:val="24"/>
        </w:rPr>
        <w:t>１０</w:t>
      </w:r>
      <w:r w:rsidRPr="00AC2316">
        <w:rPr>
          <w:rFonts w:asciiTheme="minorEastAsia" w:hAnsiTheme="minorEastAsia" w:cs="Helvetica"/>
          <w:kern w:val="0"/>
          <w:sz w:val="24"/>
          <w:szCs w:val="24"/>
        </w:rPr>
        <w:t>日に支払うものとする。なお、</w:t>
      </w:r>
    </w:p>
    <w:p w:rsidR="001D24F2" w:rsidRPr="00AC2316" w:rsidRDefault="001D24F2" w:rsidP="006C63FC">
      <w:pPr>
        <w:widowControl/>
        <w:ind w:leftChars="100" w:left="210" w:firstLineChars="300" w:firstLine="720"/>
        <w:jc w:val="left"/>
        <w:rPr>
          <w:rFonts w:asciiTheme="minorEastAsia" w:hAnsiTheme="minorEastAsia" w:cs="Helvetica"/>
          <w:kern w:val="0"/>
          <w:sz w:val="24"/>
          <w:szCs w:val="24"/>
        </w:rPr>
      </w:pPr>
      <w:r w:rsidRPr="00AC2316">
        <w:rPr>
          <w:rFonts w:asciiTheme="minorEastAsia" w:hAnsiTheme="minorEastAsia" w:cs="Helvetica"/>
          <w:kern w:val="0"/>
          <w:sz w:val="24"/>
          <w:szCs w:val="24"/>
        </w:rPr>
        <w:t>支</w:t>
      </w:r>
      <w:r w:rsidR="006C63FC">
        <w:rPr>
          <w:rFonts w:asciiTheme="minorEastAsia" w:hAnsiTheme="minorEastAsia" w:cs="Helvetica"/>
          <w:kern w:val="0"/>
          <w:sz w:val="24"/>
          <w:szCs w:val="24"/>
        </w:rPr>
        <w:t>給日が土日、祝祭日にあたる場合は、</w:t>
      </w:r>
      <w:r w:rsidR="006C63FC">
        <w:rPr>
          <w:rFonts w:asciiTheme="minorEastAsia" w:hAnsiTheme="minorEastAsia" w:cs="Helvetica" w:hint="eastAsia"/>
          <w:kern w:val="0"/>
          <w:sz w:val="24"/>
          <w:szCs w:val="24"/>
        </w:rPr>
        <w:t>前</w:t>
      </w:r>
      <w:r w:rsidRPr="00AC2316">
        <w:rPr>
          <w:rFonts w:asciiTheme="minorEastAsia" w:hAnsiTheme="minorEastAsia" w:cs="Helvetica"/>
          <w:kern w:val="0"/>
          <w:sz w:val="24"/>
          <w:szCs w:val="24"/>
        </w:rPr>
        <w:t>営業日に支払うものとする。</w:t>
      </w:r>
    </w:p>
    <w:p w:rsidR="001D24F2" w:rsidRDefault="001D24F2" w:rsidP="006C63FC">
      <w:pPr>
        <w:widowControl/>
        <w:ind w:leftChars="300" w:left="870" w:hangingChars="100" w:hanging="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２</w:t>
      </w:r>
      <w:r w:rsidRPr="00AC2316">
        <w:rPr>
          <w:rFonts w:asciiTheme="minorEastAsia" w:hAnsiTheme="minorEastAsia" w:cs="Helvetica"/>
          <w:kern w:val="0"/>
          <w:sz w:val="24"/>
          <w:szCs w:val="24"/>
        </w:rPr>
        <w:t xml:space="preserve">　非常勤役員及び</w:t>
      </w:r>
      <w:hyperlink r:id="rId8" w:history="1">
        <w:r w:rsidRPr="00AC2316">
          <w:rPr>
            <w:rFonts w:asciiTheme="minorEastAsia" w:hAnsiTheme="minorEastAsia" w:cs="Helvetica"/>
            <w:kern w:val="0"/>
            <w:sz w:val="24"/>
            <w:szCs w:val="24"/>
          </w:rPr>
          <w:t>評議員</w:t>
        </w:r>
      </w:hyperlink>
      <w:r w:rsidR="000D2E05">
        <w:rPr>
          <w:rFonts w:asciiTheme="minorEastAsia" w:hAnsiTheme="minorEastAsia" w:cs="Helvetica"/>
          <w:kern w:val="0"/>
          <w:sz w:val="24"/>
          <w:szCs w:val="24"/>
        </w:rPr>
        <w:t>の</w:t>
      </w:r>
      <w:r w:rsidR="000D2E05">
        <w:rPr>
          <w:rFonts w:asciiTheme="minorEastAsia" w:hAnsiTheme="minorEastAsia" w:cs="Helvetica" w:hint="eastAsia"/>
          <w:kern w:val="0"/>
          <w:sz w:val="24"/>
          <w:szCs w:val="24"/>
        </w:rPr>
        <w:t>費用弁償等</w:t>
      </w:r>
      <w:r w:rsidR="006C63FC">
        <w:rPr>
          <w:rFonts w:asciiTheme="minorEastAsia" w:hAnsiTheme="minorEastAsia" w:cs="Helvetica" w:hint="eastAsia"/>
          <w:kern w:val="0"/>
          <w:sz w:val="24"/>
          <w:szCs w:val="24"/>
        </w:rPr>
        <w:t>は</w:t>
      </w:r>
      <w:r w:rsidRPr="00AC2316">
        <w:rPr>
          <w:rFonts w:asciiTheme="minorEastAsia" w:hAnsiTheme="minorEastAsia" w:cs="Helvetica"/>
          <w:kern w:val="0"/>
          <w:sz w:val="24"/>
          <w:szCs w:val="24"/>
        </w:rPr>
        <w:t>必要の都度、支払うものとする。</w:t>
      </w:r>
      <w:bookmarkStart w:id="0" w:name="_GoBack"/>
      <w:bookmarkEnd w:id="0"/>
    </w:p>
    <w:p w:rsidR="006C63FC" w:rsidRPr="00AC2316" w:rsidRDefault="006C63FC" w:rsidP="006C63FC">
      <w:pPr>
        <w:widowControl/>
        <w:ind w:leftChars="300" w:left="870" w:hangingChars="100" w:hanging="240"/>
        <w:jc w:val="left"/>
        <w:rPr>
          <w:rFonts w:asciiTheme="minorEastAsia" w:hAnsiTheme="minorEastAsia" w:cs="Helvetica"/>
          <w:kern w:val="0"/>
          <w:sz w:val="24"/>
          <w:szCs w:val="24"/>
        </w:rPr>
      </w:pPr>
    </w:p>
    <w:p w:rsidR="006C63FC" w:rsidRDefault="001D24F2" w:rsidP="006C63FC">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(報酬等の支給方法)</w:t>
      </w:r>
      <w:r w:rsidRPr="00AC2316">
        <w:rPr>
          <w:rFonts w:asciiTheme="minorEastAsia" w:hAnsiTheme="minorEastAsia" w:cs="Helvetica"/>
          <w:kern w:val="0"/>
          <w:sz w:val="24"/>
          <w:szCs w:val="24"/>
        </w:rPr>
        <w:br/>
      </w:r>
      <w:r w:rsidRPr="00AC2316">
        <w:rPr>
          <w:rFonts w:asciiTheme="minorEastAsia" w:hAnsiTheme="minorEastAsia" w:cs="Helvetica"/>
          <w:bCs/>
          <w:kern w:val="0"/>
          <w:sz w:val="24"/>
          <w:szCs w:val="24"/>
        </w:rPr>
        <w:t>第</w:t>
      </w:r>
      <w:r w:rsidR="006C63FC">
        <w:rPr>
          <w:rFonts w:asciiTheme="minorEastAsia" w:hAnsiTheme="minorEastAsia" w:cs="Helvetica" w:hint="eastAsia"/>
          <w:bCs/>
          <w:kern w:val="0"/>
          <w:sz w:val="24"/>
          <w:szCs w:val="24"/>
        </w:rPr>
        <w:t>６</w:t>
      </w:r>
      <w:r w:rsidRPr="00AC2316">
        <w:rPr>
          <w:rFonts w:asciiTheme="minorEastAsia" w:hAnsiTheme="minorEastAsia" w:cs="Helvetica"/>
          <w:bCs/>
          <w:kern w:val="0"/>
          <w:sz w:val="24"/>
          <w:szCs w:val="24"/>
        </w:rPr>
        <w:t>条</w:t>
      </w:r>
      <w:r w:rsidRPr="00AC2316">
        <w:rPr>
          <w:rFonts w:asciiTheme="minorEastAsia" w:hAnsiTheme="minorEastAsia" w:cs="Helvetica"/>
          <w:kern w:val="0"/>
          <w:sz w:val="24"/>
          <w:szCs w:val="24"/>
        </w:rPr>
        <w:t xml:space="preserve">　報酬は、通貨をもって本人に支給又は支払うものとする。ただし、本人の同意</w:t>
      </w:r>
      <w:r w:rsidR="006C63FC">
        <w:rPr>
          <w:rFonts w:asciiTheme="minorEastAsia" w:hAnsiTheme="minorEastAsia" w:cs="Helvetica" w:hint="eastAsia"/>
          <w:kern w:val="0"/>
          <w:sz w:val="24"/>
          <w:szCs w:val="24"/>
        </w:rPr>
        <w:t xml:space="preserve">　　　　</w:t>
      </w:r>
    </w:p>
    <w:p w:rsidR="001D24F2" w:rsidRPr="00AC2316" w:rsidRDefault="001D24F2" w:rsidP="006C63FC">
      <w:pPr>
        <w:widowControl/>
        <w:ind w:leftChars="400" w:left="840"/>
        <w:jc w:val="left"/>
        <w:rPr>
          <w:rFonts w:asciiTheme="minorEastAsia" w:hAnsiTheme="minorEastAsia" w:cs="Helvetica"/>
          <w:kern w:val="0"/>
          <w:sz w:val="24"/>
          <w:szCs w:val="24"/>
        </w:rPr>
      </w:pPr>
      <w:r w:rsidRPr="00AC2316">
        <w:rPr>
          <w:rFonts w:asciiTheme="minorEastAsia" w:hAnsiTheme="minorEastAsia" w:cs="Helvetica"/>
          <w:kern w:val="0"/>
          <w:sz w:val="24"/>
          <w:szCs w:val="24"/>
        </w:rPr>
        <w:t>を得れば本人の指定する本人名義の金融機関口座に振り込むことができるものとする。</w:t>
      </w:r>
    </w:p>
    <w:p w:rsidR="001D24F2" w:rsidRDefault="001D24F2" w:rsidP="006C63FC">
      <w:pPr>
        <w:widowControl/>
        <w:ind w:leftChars="300" w:left="870" w:hangingChars="100" w:hanging="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２</w:t>
      </w:r>
      <w:r w:rsidRPr="00AC2316">
        <w:rPr>
          <w:rFonts w:asciiTheme="minorEastAsia" w:hAnsiTheme="minorEastAsia" w:cs="Helvetica"/>
          <w:kern w:val="0"/>
          <w:sz w:val="24"/>
          <w:szCs w:val="24"/>
        </w:rPr>
        <w:t xml:space="preserve">　報酬等は、法令の定めるところによる控除すべき金額及び本人から申し出のあった立替金等を控除して支給する。</w:t>
      </w:r>
    </w:p>
    <w:p w:rsidR="006C63FC" w:rsidRPr="00AC2316" w:rsidRDefault="006C63FC" w:rsidP="006C63FC">
      <w:pPr>
        <w:widowControl/>
        <w:ind w:leftChars="300" w:left="870" w:hangingChars="100" w:hanging="240"/>
        <w:jc w:val="left"/>
        <w:rPr>
          <w:rFonts w:asciiTheme="minorEastAsia" w:hAnsiTheme="minorEastAsia" w:cs="Helvetica"/>
          <w:kern w:val="0"/>
          <w:sz w:val="24"/>
          <w:szCs w:val="24"/>
        </w:rPr>
      </w:pPr>
    </w:p>
    <w:p w:rsidR="006C63FC" w:rsidRDefault="001D24F2" w:rsidP="006C63FC">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(公表)</w:t>
      </w:r>
      <w:r w:rsidRPr="00AC2316">
        <w:rPr>
          <w:rFonts w:asciiTheme="minorEastAsia" w:hAnsiTheme="minorEastAsia" w:cs="Helvetica"/>
          <w:kern w:val="0"/>
          <w:sz w:val="24"/>
          <w:szCs w:val="24"/>
        </w:rPr>
        <w:br/>
      </w:r>
      <w:r w:rsidRPr="00AC2316">
        <w:rPr>
          <w:rFonts w:asciiTheme="minorEastAsia" w:hAnsiTheme="minorEastAsia" w:cs="Helvetica"/>
          <w:bCs/>
          <w:kern w:val="0"/>
          <w:sz w:val="24"/>
          <w:szCs w:val="24"/>
        </w:rPr>
        <w:t>第８条</w:t>
      </w:r>
      <w:r w:rsidRPr="00AC2316">
        <w:rPr>
          <w:rFonts w:asciiTheme="minorEastAsia" w:hAnsiTheme="minorEastAsia" w:cs="Helvetica"/>
          <w:kern w:val="0"/>
          <w:sz w:val="24"/>
          <w:szCs w:val="24"/>
        </w:rPr>
        <w:t xml:space="preserve">　この法人は、この規程をもって、</w:t>
      </w:r>
      <w:hyperlink r:id="rId9" w:history="1">
        <w:r w:rsidRPr="00AC2316">
          <w:rPr>
            <w:rFonts w:asciiTheme="minorEastAsia" w:hAnsiTheme="minorEastAsia" w:cs="Helvetica"/>
            <w:kern w:val="0"/>
            <w:sz w:val="24"/>
            <w:szCs w:val="24"/>
          </w:rPr>
          <w:t>社会福祉</w:t>
        </w:r>
      </w:hyperlink>
      <w:r w:rsidRPr="00AC2316">
        <w:rPr>
          <w:rFonts w:asciiTheme="minorEastAsia" w:hAnsiTheme="minorEastAsia" w:cs="Helvetica"/>
          <w:kern w:val="0"/>
          <w:sz w:val="24"/>
          <w:szCs w:val="24"/>
        </w:rPr>
        <w:t>法第</w:t>
      </w:r>
      <w:r w:rsidR="006C63FC">
        <w:rPr>
          <w:rFonts w:asciiTheme="minorEastAsia" w:hAnsiTheme="minorEastAsia" w:cs="Helvetica" w:hint="eastAsia"/>
          <w:kern w:val="0"/>
          <w:sz w:val="24"/>
          <w:szCs w:val="24"/>
        </w:rPr>
        <w:t>５９</w:t>
      </w:r>
      <w:r w:rsidRPr="00AC2316">
        <w:rPr>
          <w:rFonts w:asciiTheme="minorEastAsia" w:hAnsiTheme="minorEastAsia" w:cs="Helvetica"/>
          <w:kern w:val="0"/>
          <w:sz w:val="24"/>
          <w:szCs w:val="24"/>
        </w:rPr>
        <w:t>条に定める報酬等の支給の</w:t>
      </w:r>
      <w:r w:rsidR="006C63FC">
        <w:rPr>
          <w:rFonts w:asciiTheme="minorEastAsia" w:hAnsiTheme="minorEastAsia" w:cs="Helvetica" w:hint="eastAsia"/>
          <w:kern w:val="0"/>
          <w:sz w:val="24"/>
          <w:szCs w:val="24"/>
        </w:rPr>
        <w:t xml:space="preserve">　　　</w:t>
      </w:r>
    </w:p>
    <w:p w:rsidR="001D24F2" w:rsidRDefault="001D24F2" w:rsidP="006C63FC">
      <w:pPr>
        <w:widowControl/>
        <w:ind w:leftChars="100" w:left="210" w:firstLineChars="300" w:firstLine="720"/>
        <w:jc w:val="left"/>
        <w:rPr>
          <w:rFonts w:asciiTheme="minorEastAsia" w:hAnsiTheme="minorEastAsia" w:cs="Helvetica"/>
          <w:kern w:val="0"/>
          <w:sz w:val="24"/>
          <w:szCs w:val="24"/>
        </w:rPr>
      </w:pPr>
      <w:r w:rsidRPr="00AC2316">
        <w:rPr>
          <w:rFonts w:asciiTheme="minorEastAsia" w:hAnsiTheme="minorEastAsia" w:cs="Helvetica"/>
          <w:kern w:val="0"/>
          <w:sz w:val="24"/>
          <w:szCs w:val="24"/>
        </w:rPr>
        <w:t>基準として公表する。</w:t>
      </w:r>
    </w:p>
    <w:p w:rsidR="006C63FC" w:rsidRPr="00AC2316" w:rsidRDefault="006C63FC" w:rsidP="006C63FC">
      <w:pPr>
        <w:widowControl/>
        <w:ind w:leftChars="100" w:left="210" w:firstLineChars="300" w:firstLine="720"/>
        <w:jc w:val="left"/>
        <w:rPr>
          <w:rFonts w:asciiTheme="minorEastAsia" w:hAnsiTheme="minorEastAsia" w:cs="Helvetica"/>
          <w:kern w:val="0"/>
          <w:sz w:val="24"/>
          <w:szCs w:val="24"/>
        </w:rPr>
      </w:pPr>
    </w:p>
    <w:p w:rsidR="001D24F2" w:rsidRDefault="001D24F2" w:rsidP="006C63FC">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(改廃)</w:t>
      </w:r>
      <w:r w:rsidRPr="00AC2316">
        <w:rPr>
          <w:rFonts w:asciiTheme="minorEastAsia" w:hAnsiTheme="minorEastAsia" w:cs="Helvetica"/>
          <w:kern w:val="0"/>
          <w:sz w:val="24"/>
          <w:szCs w:val="24"/>
        </w:rPr>
        <w:br/>
        <w:t>第９条　この規程の改廃は、</w:t>
      </w:r>
      <w:hyperlink r:id="rId10" w:history="1">
        <w:r w:rsidRPr="00AC2316">
          <w:rPr>
            <w:rFonts w:asciiTheme="minorEastAsia" w:hAnsiTheme="minorEastAsia" w:cs="Helvetica"/>
            <w:kern w:val="0"/>
            <w:sz w:val="24"/>
            <w:szCs w:val="24"/>
          </w:rPr>
          <w:t>評議員</w:t>
        </w:r>
      </w:hyperlink>
      <w:r w:rsidRPr="00AC2316">
        <w:rPr>
          <w:rFonts w:asciiTheme="minorEastAsia" w:hAnsiTheme="minorEastAsia" w:cs="Helvetica"/>
          <w:kern w:val="0"/>
          <w:sz w:val="24"/>
          <w:szCs w:val="24"/>
        </w:rPr>
        <w:t>会の決議によって行なう。</w:t>
      </w:r>
    </w:p>
    <w:p w:rsidR="006C63FC" w:rsidRPr="00AC2316" w:rsidRDefault="006C63FC" w:rsidP="006C63FC">
      <w:pPr>
        <w:widowControl/>
        <w:ind w:leftChars="100" w:left="210" w:firstLineChars="100" w:firstLine="240"/>
        <w:jc w:val="left"/>
        <w:rPr>
          <w:rFonts w:asciiTheme="minorEastAsia" w:hAnsiTheme="minorEastAsia" w:cs="Helvetica"/>
          <w:kern w:val="0"/>
          <w:sz w:val="24"/>
          <w:szCs w:val="24"/>
        </w:rPr>
      </w:pPr>
    </w:p>
    <w:p w:rsidR="006C63FC" w:rsidRDefault="001D24F2" w:rsidP="006C63FC">
      <w:pPr>
        <w:widowControl/>
        <w:ind w:leftChars="100" w:left="210" w:firstLineChars="100" w:firstLine="240"/>
        <w:jc w:val="left"/>
        <w:rPr>
          <w:rFonts w:asciiTheme="minorEastAsia" w:hAnsiTheme="minorEastAsia" w:cs="Helvetica"/>
          <w:kern w:val="0"/>
          <w:sz w:val="24"/>
          <w:szCs w:val="24"/>
        </w:rPr>
      </w:pPr>
      <w:r w:rsidRPr="00AC2316">
        <w:rPr>
          <w:rFonts w:asciiTheme="minorEastAsia" w:hAnsiTheme="minorEastAsia" w:cs="Helvetica"/>
          <w:kern w:val="0"/>
          <w:sz w:val="24"/>
          <w:szCs w:val="24"/>
        </w:rPr>
        <w:t>(補足)</w:t>
      </w:r>
      <w:r w:rsidRPr="00AC2316">
        <w:rPr>
          <w:rFonts w:asciiTheme="minorEastAsia" w:hAnsiTheme="minorEastAsia" w:cs="Helvetica"/>
          <w:kern w:val="0"/>
          <w:sz w:val="24"/>
          <w:szCs w:val="24"/>
        </w:rPr>
        <w:br/>
        <w:t>第10条　この規程の実施に関し必要な事項は、理事長が</w:t>
      </w:r>
      <w:hyperlink r:id="rId11" w:history="1">
        <w:r w:rsidRPr="00AC2316">
          <w:rPr>
            <w:rFonts w:asciiTheme="minorEastAsia" w:hAnsiTheme="minorEastAsia" w:cs="Helvetica"/>
            <w:kern w:val="0"/>
            <w:sz w:val="24"/>
            <w:szCs w:val="24"/>
          </w:rPr>
          <w:t>評議員</w:t>
        </w:r>
      </w:hyperlink>
      <w:r w:rsidRPr="00AC2316">
        <w:rPr>
          <w:rFonts w:asciiTheme="minorEastAsia" w:hAnsiTheme="minorEastAsia" w:cs="Helvetica"/>
          <w:kern w:val="0"/>
          <w:sz w:val="24"/>
          <w:szCs w:val="24"/>
        </w:rPr>
        <w:t>会の承認を経て、別に</w:t>
      </w:r>
    </w:p>
    <w:p w:rsidR="001D24F2" w:rsidRPr="00AC2316" w:rsidRDefault="001D24F2" w:rsidP="006C63FC">
      <w:pPr>
        <w:widowControl/>
        <w:ind w:firstLineChars="500" w:firstLine="1200"/>
        <w:jc w:val="left"/>
        <w:rPr>
          <w:rFonts w:asciiTheme="minorEastAsia" w:hAnsiTheme="minorEastAsia" w:cs="Helvetica"/>
          <w:kern w:val="0"/>
          <w:sz w:val="24"/>
          <w:szCs w:val="24"/>
        </w:rPr>
      </w:pPr>
      <w:r w:rsidRPr="00AC2316">
        <w:rPr>
          <w:rFonts w:asciiTheme="minorEastAsia" w:hAnsiTheme="minorEastAsia" w:cs="Helvetica"/>
          <w:kern w:val="0"/>
          <w:sz w:val="24"/>
          <w:szCs w:val="24"/>
        </w:rPr>
        <w:t>定めるものとする。</w:t>
      </w:r>
    </w:p>
    <w:p w:rsidR="006C63FC" w:rsidRDefault="006C63FC" w:rsidP="001D24F2">
      <w:pPr>
        <w:widowControl/>
        <w:jc w:val="left"/>
        <w:rPr>
          <w:rFonts w:asciiTheme="minorEastAsia" w:hAnsiTheme="minorEastAsia" w:cs="Helvetica"/>
          <w:bCs/>
          <w:kern w:val="0"/>
          <w:sz w:val="24"/>
          <w:szCs w:val="24"/>
        </w:rPr>
      </w:pPr>
    </w:p>
    <w:p w:rsidR="006C63FC" w:rsidRDefault="006C63FC" w:rsidP="001D24F2">
      <w:pPr>
        <w:widowControl/>
        <w:jc w:val="left"/>
        <w:rPr>
          <w:rFonts w:asciiTheme="minorEastAsia" w:hAnsiTheme="minorEastAsia" w:cs="Helvetica"/>
          <w:bCs/>
          <w:kern w:val="0"/>
          <w:sz w:val="24"/>
          <w:szCs w:val="24"/>
        </w:rPr>
      </w:pPr>
    </w:p>
    <w:p w:rsidR="001D24F2" w:rsidRPr="00AC2316" w:rsidRDefault="001D24F2" w:rsidP="006C63FC">
      <w:pPr>
        <w:widowControl/>
        <w:ind w:leftChars="300" w:left="630"/>
        <w:jc w:val="left"/>
        <w:rPr>
          <w:rFonts w:asciiTheme="minorEastAsia" w:hAnsiTheme="minorEastAsia" w:cs="Helvetica"/>
          <w:kern w:val="0"/>
          <w:sz w:val="24"/>
          <w:szCs w:val="24"/>
        </w:rPr>
      </w:pPr>
      <w:r w:rsidRPr="00AC2316">
        <w:rPr>
          <w:rFonts w:asciiTheme="minorEastAsia" w:hAnsiTheme="minorEastAsia" w:cs="Helvetica"/>
          <w:bCs/>
          <w:kern w:val="0"/>
          <w:sz w:val="24"/>
          <w:szCs w:val="24"/>
        </w:rPr>
        <w:t>附則</w:t>
      </w:r>
      <w:r w:rsidRPr="00AC2316">
        <w:rPr>
          <w:rFonts w:asciiTheme="minorEastAsia" w:hAnsiTheme="minorEastAsia" w:cs="Helvetica"/>
          <w:kern w:val="0"/>
          <w:sz w:val="24"/>
          <w:szCs w:val="24"/>
        </w:rPr>
        <w:br/>
        <w:t>この規程は平成</w:t>
      </w:r>
      <w:r w:rsidR="006C63FC">
        <w:rPr>
          <w:rFonts w:asciiTheme="minorEastAsia" w:hAnsiTheme="minorEastAsia" w:cs="Helvetica" w:hint="eastAsia"/>
          <w:kern w:val="0"/>
          <w:sz w:val="24"/>
          <w:szCs w:val="24"/>
        </w:rPr>
        <w:t>２９</w:t>
      </w:r>
      <w:r w:rsidR="006C63FC">
        <w:rPr>
          <w:rFonts w:asciiTheme="minorEastAsia" w:hAnsiTheme="minorEastAsia" w:cs="Helvetica"/>
          <w:kern w:val="0"/>
          <w:sz w:val="24"/>
          <w:szCs w:val="24"/>
        </w:rPr>
        <w:t>年</w:t>
      </w:r>
      <w:r w:rsidR="006C63FC">
        <w:rPr>
          <w:rFonts w:asciiTheme="minorEastAsia" w:hAnsiTheme="minorEastAsia" w:cs="Helvetica" w:hint="eastAsia"/>
          <w:kern w:val="0"/>
          <w:sz w:val="24"/>
          <w:szCs w:val="24"/>
        </w:rPr>
        <w:t xml:space="preserve">　４</w:t>
      </w:r>
      <w:r w:rsidR="006C63FC">
        <w:rPr>
          <w:rFonts w:asciiTheme="minorEastAsia" w:hAnsiTheme="minorEastAsia" w:cs="Helvetica"/>
          <w:kern w:val="0"/>
          <w:sz w:val="24"/>
          <w:szCs w:val="24"/>
        </w:rPr>
        <w:t>月</w:t>
      </w:r>
      <w:r w:rsidR="006C63FC">
        <w:rPr>
          <w:rFonts w:asciiTheme="minorEastAsia" w:hAnsiTheme="minorEastAsia" w:cs="Helvetica" w:hint="eastAsia"/>
          <w:kern w:val="0"/>
          <w:sz w:val="24"/>
          <w:szCs w:val="24"/>
        </w:rPr>
        <w:t xml:space="preserve">　１</w:t>
      </w:r>
      <w:r w:rsidRPr="00AC2316">
        <w:rPr>
          <w:rFonts w:asciiTheme="minorEastAsia" w:hAnsiTheme="minorEastAsia" w:cs="Helvetica"/>
          <w:kern w:val="0"/>
          <w:sz w:val="24"/>
          <w:szCs w:val="24"/>
        </w:rPr>
        <w:t>日から施行する。</w:t>
      </w:r>
    </w:p>
    <w:sectPr w:rsidR="001D24F2" w:rsidRPr="00AC2316" w:rsidSect="001D24F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0B" w:rsidRDefault="007F2F0B" w:rsidP="00AC2316">
      <w:r>
        <w:separator/>
      </w:r>
    </w:p>
  </w:endnote>
  <w:endnote w:type="continuationSeparator" w:id="0">
    <w:p w:rsidR="007F2F0B" w:rsidRDefault="007F2F0B" w:rsidP="00AC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明朝">
    <w:altName w:val="カナ01パレード"/>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0B" w:rsidRDefault="007F2F0B" w:rsidP="00AC2316">
      <w:r>
        <w:separator/>
      </w:r>
    </w:p>
  </w:footnote>
  <w:footnote w:type="continuationSeparator" w:id="0">
    <w:p w:rsidR="007F2F0B" w:rsidRDefault="007F2F0B" w:rsidP="00AC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F2"/>
    <w:rsid w:val="000452F3"/>
    <w:rsid w:val="000D2E05"/>
    <w:rsid w:val="000D2F44"/>
    <w:rsid w:val="001D24F2"/>
    <w:rsid w:val="002A0C77"/>
    <w:rsid w:val="004C5B1C"/>
    <w:rsid w:val="004F3DE6"/>
    <w:rsid w:val="005D5CC9"/>
    <w:rsid w:val="006C63FC"/>
    <w:rsid w:val="007C164E"/>
    <w:rsid w:val="007F2F0B"/>
    <w:rsid w:val="008D3A26"/>
    <w:rsid w:val="009F4858"/>
    <w:rsid w:val="00A07CD5"/>
    <w:rsid w:val="00A132D1"/>
    <w:rsid w:val="00AC2316"/>
    <w:rsid w:val="00B20FCE"/>
    <w:rsid w:val="00B865B6"/>
    <w:rsid w:val="00CE1821"/>
    <w:rsid w:val="00CF7A86"/>
    <w:rsid w:val="00DA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951684-C01C-49A9-AC4D-A051C82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316"/>
    <w:pPr>
      <w:tabs>
        <w:tab w:val="center" w:pos="4252"/>
        <w:tab w:val="right" w:pos="8504"/>
      </w:tabs>
      <w:snapToGrid w:val="0"/>
    </w:pPr>
  </w:style>
  <w:style w:type="character" w:customStyle="1" w:styleId="a4">
    <w:name w:val="ヘッダー (文字)"/>
    <w:basedOn w:val="a0"/>
    <w:link w:val="a3"/>
    <w:uiPriority w:val="99"/>
    <w:rsid w:val="00AC2316"/>
  </w:style>
  <w:style w:type="paragraph" w:styleId="a5">
    <w:name w:val="footer"/>
    <w:basedOn w:val="a"/>
    <w:link w:val="a6"/>
    <w:uiPriority w:val="99"/>
    <w:unhideWhenUsed/>
    <w:rsid w:val="00AC2316"/>
    <w:pPr>
      <w:tabs>
        <w:tab w:val="center" w:pos="4252"/>
        <w:tab w:val="right" w:pos="8504"/>
      </w:tabs>
      <w:snapToGrid w:val="0"/>
    </w:pPr>
  </w:style>
  <w:style w:type="character" w:customStyle="1" w:styleId="a6">
    <w:name w:val="フッター (文字)"/>
    <w:basedOn w:val="a0"/>
    <w:link w:val="a5"/>
    <w:uiPriority w:val="99"/>
    <w:rsid w:val="00AC2316"/>
  </w:style>
  <w:style w:type="paragraph" w:customStyle="1" w:styleId="Default">
    <w:name w:val="Default"/>
    <w:rsid w:val="009F4858"/>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0D2E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2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77643">
      <w:bodyDiv w:val="1"/>
      <w:marLeft w:val="0"/>
      <w:marRight w:val="0"/>
      <w:marTop w:val="0"/>
      <w:marBottom w:val="0"/>
      <w:divBdr>
        <w:top w:val="none" w:sz="0" w:space="0" w:color="auto"/>
        <w:left w:val="none" w:sz="0" w:space="0" w:color="auto"/>
        <w:bottom w:val="none" w:sz="0" w:space="0" w:color="auto"/>
        <w:right w:val="none" w:sz="0" w:space="0" w:color="auto"/>
      </w:divBdr>
      <w:divsChild>
        <w:div w:id="1039741517">
          <w:marLeft w:val="0"/>
          <w:marRight w:val="0"/>
          <w:marTop w:val="0"/>
          <w:marBottom w:val="450"/>
          <w:divBdr>
            <w:top w:val="none" w:sz="0" w:space="0" w:color="auto"/>
            <w:left w:val="none" w:sz="0" w:space="0" w:color="auto"/>
            <w:bottom w:val="none" w:sz="0" w:space="0" w:color="auto"/>
            <w:right w:val="none" w:sz="0" w:space="0" w:color="auto"/>
          </w:divBdr>
          <w:divsChild>
            <w:div w:id="2108770718">
              <w:marLeft w:val="0"/>
              <w:marRight w:val="0"/>
              <w:marTop w:val="0"/>
              <w:marBottom w:val="0"/>
              <w:divBdr>
                <w:top w:val="none" w:sz="0" w:space="0" w:color="auto"/>
                <w:left w:val="none" w:sz="0" w:space="0" w:color="auto"/>
                <w:bottom w:val="none" w:sz="0" w:space="0" w:color="auto"/>
                <w:right w:val="none" w:sz="0" w:space="0" w:color="auto"/>
              </w:divBdr>
              <w:divsChild>
                <w:div w:id="310183603">
                  <w:marLeft w:val="0"/>
                  <w:marRight w:val="0"/>
                  <w:marTop w:val="300"/>
                  <w:marBottom w:val="300"/>
                  <w:divBdr>
                    <w:top w:val="none" w:sz="0" w:space="0" w:color="auto"/>
                    <w:left w:val="none" w:sz="0" w:space="0" w:color="auto"/>
                    <w:bottom w:val="none" w:sz="0" w:space="0" w:color="auto"/>
                    <w:right w:val="none" w:sz="0" w:space="0" w:color="auto"/>
                  </w:divBdr>
                  <w:divsChild>
                    <w:div w:id="49885204">
                      <w:marLeft w:val="0"/>
                      <w:marRight w:val="0"/>
                      <w:marTop w:val="0"/>
                      <w:marBottom w:val="0"/>
                      <w:divBdr>
                        <w:top w:val="none" w:sz="0" w:space="0" w:color="auto"/>
                        <w:left w:val="none" w:sz="0" w:space="0" w:color="auto"/>
                        <w:bottom w:val="none" w:sz="0" w:space="0" w:color="auto"/>
                        <w:right w:val="none" w:sz="0" w:space="0" w:color="auto"/>
                      </w:divBdr>
                      <w:divsChild>
                        <w:div w:id="373621123">
                          <w:marLeft w:val="0"/>
                          <w:marRight w:val="0"/>
                          <w:marTop w:val="0"/>
                          <w:marBottom w:val="0"/>
                          <w:divBdr>
                            <w:top w:val="none" w:sz="0" w:space="0" w:color="auto"/>
                            <w:left w:val="none" w:sz="0" w:space="0" w:color="auto"/>
                            <w:bottom w:val="none" w:sz="0" w:space="0" w:color="auto"/>
                            <w:right w:val="none" w:sz="0" w:space="0" w:color="auto"/>
                          </w:divBdr>
                          <w:divsChild>
                            <w:div w:id="336929128">
                              <w:marLeft w:val="0"/>
                              <w:marRight w:val="0"/>
                              <w:marTop w:val="0"/>
                              <w:marBottom w:val="0"/>
                              <w:divBdr>
                                <w:top w:val="none" w:sz="0" w:space="0" w:color="auto"/>
                                <w:left w:val="none" w:sz="0" w:space="0" w:color="auto"/>
                                <w:bottom w:val="none" w:sz="0" w:space="0" w:color="auto"/>
                                <w:right w:val="single" w:sz="6" w:space="23" w:color="F0F0F0"/>
                              </w:divBdr>
                              <w:divsChild>
                                <w:div w:id="1745881783">
                                  <w:marLeft w:val="0"/>
                                  <w:marRight w:val="0"/>
                                  <w:marTop w:val="0"/>
                                  <w:marBottom w:val="0"/>
                                  <w:divBdr>
                                    <w:top w:val="none" w:sz="0" w:space="0" w:color="auto"/>
                                    <w:left w:val="none" w:sz="0" w:space="0" w:color="auto"/>
                                    <w:bottom w:val="none" w:sz="0" w:space="0" w:color="auto"/>
                                    <w:right w:val="none" w:sz="0" w:space="0" w:color="auto"/>
                                  </w:divBdr>
                                  <w:divsChild>
                                    <w:div w:id="152258257">
                                      <w:marLeft w:val="0"/>
                                      <w:marRight w:val="0"/>
                                      <w:marTop w:val="0"/>
                                      <w:marBottom w:val="0"/>
                                      <w:divBdr>
                                        <w:top w:val="none" w:sz="0" w:space="0" w:color="auto"/>
                                        <w:left w:val="none" w:sz="0" w:space="0" w:color="auto"/>
                                        <w:bottom w:val="none" w:sz="0" w:space="0" w:color="auto"/>
                                        <w:right w:val="none" w:sz="0" w:space="0" w:color="auto"/>
                                      </w:divBdr>
                                      <w:divsChild>
                                        <w:div w:id="82458581">
                                          <w:marLeft w:val="0"/>
                                          <w:marRight w:val="0"/>
                                          <w:marTop w:val="0"/>
                                          <w:marBottom w:val="0"/>
                                          <w:divBdr>
                                            <w:top w:val="none" w:sz="0" w:space="0" w:color="auto"/>
                                            <w:left w:val="none" w:sz="0" w:space="0" w:color="auto"/>
                                            <w:bottom w:val="single" w:sz="6" w:space="8" w:color="DDDDDD"/>
                                            <w:right w:val="none" w:sz="0" w:space="0" w:color="auto"/>
                                          </w:divBdr>
                                          <w:divsChild>
                                            <w:div w:id="1782994130">
                                              <w:blockQuote w:val="1"/>
                                              <w:marLeft w:val="0"/>
                                              <w:marRight w:val="0"/>
                                              <w:marTop w:val="0"/>
                                              <w:marBottom w:val="150"/>
                                              <w:divBdr>
                                                <w:top w:val="single" w:sz="6" w:space="15" w:color="DDDDDD"/>
                                                <w:left w:val="single" w:sz="6" w:space="15" w:color="DDDDDD"/>
                                                <w:bottom w:val="single" w:sz="6" w:space="15" w:color="DDDDDD"/>
                                                <w:right w:val="single" w:sz="6" w:space="15" w:color="DDDDDD"/>
                                              </w:divBdr>
                                            </w:div>
                                            <w:div w:id="4059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hatena.ne.jp/keyword/%C9%BE%B5%C4%B0%F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hatena.ne.jp/keyword/%BC%D2%B2%F1%CA%A1%BB%E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atena.ne.jp/keyword/%C9%BE%B5%C4%B0%F7" TargetMode="External"/><Relationship Id="rId11" Type="http://schemas.openxmlformats.org/officeDocument/2006/relationships/hyperlink" Target="http://d.hatena.ne.jp/keyword/%C9%BE%B5%C4%B0%F7" TargetMode="External"/><Relationship Id="rId5" Type="http://schemas.openxmlformats.org/officeDocument/2006/relationships/endnotes" Target="endnotes.xml"/><Relationship Id="rId10" Type="http://schemas.openxmlformats.org/officeDocument/2006/relationships/hyperlink" Target="http://d.hatena.ne.jp/keyword/%C9%BE%B5%C4%B0%F7" TargetMode="External"/><Relationship Id="rId4" Type="http://schemas.openxmlformats.org/officeDocument/2006/relationships/footnotes" Target="footnotes.xml"/><Relationship Id="rId9" Type="http://schemas.openxmlformats.org/officeDocument/2006/relationships/hyperlink" Target="http://d.hatena.ne.jp/keyword/%BC%D2%B2%F1%CA%A1%BB%E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anone</dc:creator>
  <cp:keywords/>
  <dc:description/>
  <cp:lastModifiedBy>anone</cp:lastModifiedBy>
  <cp:revision>3</cp:revision>
  <cp:lastPrinted>2017-03-16T23:57:00Z</cp:lastPrinted>
  <dcterms:created xsi:type="dcterms:W3CDTF">2018-02-08T00:23:00Z</dcterms:created>
  <dcterms:modified xsi:type="dcterms:W3CDTF">2019-08-26T02:39:00Z</dcterms:modified>
</cp:coreProperties>
</file>